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14FB" w14:textId="12FBF150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За изплащане на определеното парично обезщетение следва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подаде Заявление до Генералния директор на ДП НКЖИ, в което да </w:t>
      </w:r>
      <w:r w:rsidR="00DC4930">
        <w:rPr>
          <w:rFonts w:ascii="Times New Roman" w:hAnsi="Times New Roman"/>
          <w:bCs/>
          <w:sz w:val="24"/>
          <w:szCs w:val="24"/>
          <w:lang w:eastAsia="en-US"/>
        </w:rPr>
        <w:t xml:space="preserve">се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посочи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72EBD5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Документ за собственост, </w:t>
      </w:r>
      <w:r w:rsidRPr="00287FA2">
        <w:rPr>
          <w:rFonts w:ascii="Times New Roman" w:hAnsi="Times New Roman"/>
          <w:sz w:val="24"/>
          <w:szCs w:val="24"/>
          <w:lang w:eastAsia="en-US"/>
        </w:rPr>
        <w:t>вписан в Агенция по вписвания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официално заверен препис или нотариално заверено копие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  <w:r w:rsidRPr="00287FA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0722C2D9" w14:textId="77777777" w:rsidR="00287FA2" w:rsidRPr="00287FA2" w:rsidRDefault="00287FA2" w:rsidP="00287FA2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/>
          <w:bCs/>
          <w:i/>
          <w:sz w:val="24"/>
          <w:szCs w:val="24"/>
          <w:lang w:eastAsia="en-US"/>
        </w:rPr>
        <w:t>Забележка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5B99A53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i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Актуална скица на имота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 (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0634901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87F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i/>
          <w:sz w:val="24"/>
          <w:szCs w:val="24"/>
          <w:lang w:eastAsia="en-US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87FA2">
        <w:rPr>
          <w:rFonts w:ascii="Times New Roman" w:hAnsi="Times New Roman"/>
          <w:bCs/>
          <w:i/>
          <w:sz w:val="24"/>
          <w:szCs w:val="24"/>
          <w:lang w:eastAsia="en-US"/>
        </w:rPr>
        <w:t>.</w:t>
      </w:r>
    </w:p>
    <w:p w14:paraId="6BF47D08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1D6D9BA9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10F970B3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Удостоверение за актуално състояние –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оригинал.</w:t>
      </w:r>
    </w:p>
    <w:p w14:paraId="4C652F62" w14:textId="77777777" w:rsidR="00287FA2" w:rsidRPr="00287FA2" w:rsidRDefault="00287FA2" w:rsidP="00287FA2">
      <w:pPr>
        <w:numPr>
          <w:ilvl w:val="0"/>
          <w:numId w:val="3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60D7B0D2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14:paraId="4DA7498C" w14:textId="77777777" w:rsidR="00287FA2" w:rsidRPr="00287FA2" w:rsidRDefault="00287FA2" w:rsidP="00287FA2">
      <w:pPr>
        <w:numPr>
          <w:ilvl w:val="0"/>
          <w:numId w:val="2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14:paraId="25BD50DC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Изплащането на обезщетенията, определени в горепосоченото РМС </w:t>
      </w:r>
      <w:r w:rsidRPr="00287FA2">
        <w:rPr>
          <w:rFonts w:ascii="Times New Roman" w:hAnsi="Times New Roman"/>
          <w:bCs/>
          <w:sz w:val="24"/>
          <w:szCs w:val="24"/>
          <w:lang w:val="en-US" w:eastAsia="en-US"/>
        </w:rPr>
        <w:t>358/01.06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.2022 год., започва след влизането му в сила и представяне на горепосочените документи.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</w:p>
    <w:p w14:paraId="6AD3C8F5" w14:textId="7EC70B9D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Заявлението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приложените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документи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може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да </w:t>
      </w:r>
      <w:r w:rsidR="00DC4930">
        <w:rPr>
          <w:rFonts w:ascii="Times New Roman" w:hAnsi="Times New Roman"/>
          <w:bCs/>
          <w:sz w:val="24"/>
          <w:szCs w:val="24"/>
          <w:lang w:val="ru-RU" w:eastAsia="en-US"/>
        </w:rPr>
        <w:t xml:space="preserve">се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изпраща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 по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пощата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с обратна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разписка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на адрес: </w:t>
      </w:r>
    </w:p>
    <w:p w14:paraId="59D15251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ДП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НКЖИ</w:t>
      </w:r>
    </w:p>
    <w:p w14:paraId="4E4FDC3F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Бул. 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Мария Луиза</w:t>
      </w:r>
      <w:r w:rsidRPr="00287FA2">
        <w:rPr>
          <w:rFonts w:ascii="Times New Roman" w:hAnsi="Times New Roman"/>
          <w:b/>
          <w:bCs/>
          <w:sz w:val="24"/>
          <w:szCs w:val="24"/>
          <w:lang w:eastAsia="en-US"/>
        </w:rPr>
        <w:t>“ № 110</w:t>
      </w:r>
    </w:p>
    <w:p w14:paraId="68C12929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/>
          <w:bCs/>
          <w:sz w:val="24"/>
          <w:szCs w:val="24"/>
          <w:lang w:val="ru-RU" w:eastAsia="en-US"/>
        </w:rPr>
        <w:t>Гр. София, ПК 1233</w:t>
      </w:r>
    </w:p>
    <w:p w14:paraId="555506A6" w14:textId="77777777" w:rsidR="00287FA2" w:rsidRPr="00287FA2" w:rsidRDefault="00287FA2" w:rsidP="00287FA2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 w:eastAsia="en-US"/>
        </w:rPr>
      </w:pP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За </w:t>
      </w:r>
      <w:proofErr w:type="spellStart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допълнителна</w:t>
      </w:r>
      <w:proofErr w:type="spellEnd"/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информация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на телефон: 02 932 2254 или 02 932 2733 и 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на сайта на ДП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„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>НКЖИ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“</w:t>
      </w:r>
      <w:r w:rsidRPr="00287FA2">
        <w:rPr>
          <w:rFonts w:ascii="Times New Roman" w:hAnsi="Times New Roman"/>
          <w:bCs/>
          <w:sz w:val="24"/>
          <w:szCs w:val="24"/>
          <w:lang w:val="ru-RU" w:eastAsia="en-US"/>
        </w:rPr>
        <w:t xml:space="preserve"> - </w:t>
      </w:r>
      <w:hyperlink r:id="rId5" w:history="1"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www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rail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-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infra</w:t>
        </w:r>
        <w:r w:rsidRPr="00287FA2">
          <w:rPr>
            <w:rFonts w:ascii="Times New Roman" w:hAnsi="Times New Roman"/>
            <w:bCs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287FA2">
          <w:rPr>
            <w:rFonts w:ascii="Times New Roman" w:hAnsi="Times New Roman"/>
            <w:bCs/>
            <w:sz w:val="24"/>
            <w:szCs w:val="24"/>
            <w:u w:val="single"/>
            <w:lang w:val="en-US" w:eastAsia="en-US"/>
          </w:rPr>
          <w:t>bg</w:t>
        </w:r>
        <w:proofErr w:type="spellEnd"/>
      </w:hyperlink>
      <w:r w:rsidRPr="00287FA2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3D4B1630" w14:textId="39ECF8B4" w:rsidR="00152A72" w:rsidRPr="00287FA2" w:rsidRDefault="00287FA2" w:rsidP="00DC4930">
      <w:pPr>
        <w:spacing w:after="0" w:line="240" w:lineRule="auto"/>
        <w:ind w:firstLine="708"/>
        <w:jc w:val="both"/>
      </w:pPr>
      <w:r w:rsidRPr="00287FA2">
        <w:rPr>
          <w:rFonts w:ascii="Times New Roman" w:hAnsi="Times New Roman"/>
          <w:bCs/>
          <w:sz w:val="24"/>
          <w:szCs w:val="24"/>
          <w:lang w:eastAsia="en-US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lastRenderedPageBreak/>
        <w:t xml:space="preserve">определено в решението Министерски съвет. 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В този случай, правото да се получи определеното обезщетение се доказва пред областния управител</w:t>
      </w:r>
      <w:r w:rsidRPr="00287FA2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(</w:t>
      </w:r>
      <w:r w:rsidRPr="00287FA2">
        <w:rPr>
          <w:rFonts w:ascii="Times New Roman" w:hAnsi="Times New Roman"/>
          <w:lang w:eastAsia="en-US"/>
        </w:rPr>
        <w:t>на област Стара Загора, с адрес: гр. Стара Загора – 6000, бул. „Цар Симеон Велики” №108</w:t>
      </w:r>
      <w:r w:rsidRPr="00287FA2">
        <w:rPr>
          <w:rFonts w:ascii="Times New Roman" w:hAnsi="Times New Roman"/>
          <w:lang w:val="en-US" w:eastAsia="en-US"/>
        </w:rPr>
        <w:t>)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Pr="00287FA2">
        <w:rPr>
          <w:rFonts w:ascii="Times New Roman" w:hAnsi="Times New Roman"/>
          <w:bCs/>
          <w:sz w:val="24"/>
          <w:szCs w:val="24"/>
          <w:lang w:eastAsia="en-US"/>
        </w:rPr>
        <w:t>съгласно чл.39а, ал.2 от ЗДС</w:t>
      </w:r>
      <w:r w:rsidRPr="00287FA2">
        <w:rPr>
          <w:rFonts w:ascii="Times New Roman" w:eastAsia="Times New Roman" w:hAnsi="Times New Roman"/>
          <w:sz w:val="24"/>
          <w:szCs w:val="24"/>
          <w:lang w:eastAsia="bg-BG"/>
        </w:rPr>
        <w:t>, който нарежда на банката да изплати дължимото обезщетение.</w:t>
      </w:r>
    </w:p>
    <w:sectPr w:rsidR="00152A72" w:rsidRPr="00287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BADAC402"/>
    <w:lvl w:ilvl="0" w:tplc="2DD0DB8A">
      <w:start w:val="1"/>
      <w:numFmt w:val="decimal"/>
      <w:lvlText w:val="%1."/>
      <w:lvlJc w:val="left"/>
      <w:pPr>
        <w:ind w:left="1068" w:hanging="360"/>
      </w:pPr>
      <w:rPr>
        <w:b/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386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96275">
    <w:abstractNumId w:val="0"/>
  </w:num>
  <w:num w:numId="3" w16cid:durableId="68898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69"/>
    <w:rsid w:val="00152A72"/>
    <w:rsid w:val="00287FA2"/>
    <w:rsid w:val="00A03C36"/>
    <w:rsid w:val="00AC2369"/>
    <w:rsid w:val="00DC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D58FC"/>
  <w15:chartTrackingRefBased/>
  <w15:docId w15:val="{3F7A96AF-78A4-4288-83DD-7EC6935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369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Boyko Donkov</cp:lastModifiedBy>
  <cp:revision>4</cp:revision>
  <dcterms:created xsi:type="dcterms:W3CDTF">2022-04-21T07:26:00Z</dcterms:created>
  <dcterms:modified xsi:type="dcterms:W3CDTF">2022-06-03T07:25:00Z</dcterms:modified>
</cp:coreProperties>
</file>